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   4 priedas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889000</wp:posOffset>
            </wp:positionH>
            <wp:positionV relativeFrom="paragraph">
              <wp:posOffset>-115569</wp:posOffset>
            </wp:positionV>
            <wp:extent cx="1171575" cy="882650"/>
            <wp:effectExtent b="0" l="0" r="0" t="0"/>
            <wp:wrapSquare wrapText="bothSides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82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55.0" w:type="dxa"/>
        <w:jc w:val="left"/>
        <w:tblLayout w:type="fixed"/>
        <w:tblLook w:val="0400"/>
      </w:tblPr>
      <w:tblGrid>
        <w:gridCol w:w="707"/>
        <w:gridCol w:w="548"/>
        <w:tblGridChange w:id="0">
          <w:tblGrid>
            <w:gridCol w:w="707"/>
            <w:gridCol w:w="5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5982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82"/>
        <w:tblGridChange w:id="0">
          <w:tblGrid>
            <w:gridCol w:w="5982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(ped. vardas, mokslo laipsnis,vardas pavardė)</w: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5000.0" w:type="dxa"/>
        <w:jc w:val="center"/>
        <w:tblLayout w:type="fixed"/>
        <w:tblLook w:val="0400"/>
      </w:tblPr>
      <w:tblGrid>
        <w:gridCol w:w="5000"/>
        <w:tblGridChange w:id="0">
          <w:tblGrid>
            <w:gridCol w:w="50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20xx - 2025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(starting with the latest publications e.g.: 2025, 2024, 2023, 2022, 2021, 2020 ….)</w:t>
            </w:r>
          </w:p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100" w:before="10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MENINĖS, PEDAGOGINĖS, MENO SKLAIDOS IR METODINĖS VEIKLOS SĄRAŠAS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00" w:before="100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(pateikite veiklos atvejus)</w:t>
      </w:r>
    </w:p>
    <w:p w:rsidR="00000000" w:rsidDel="00000000" w:rsidP="00000000" w:rsidRDefault="00000000" w:rsidRPr="00000000" w14:paraId="00000015">
      <w:pPr>
        <w:spacing w:after="100" w:before="100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80.0" w:type="dxa"/>
        <w:jc w:val="left"/>
        <w:tblInd w:w="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80"/>
        <w:tblGridChange w:id="0">
          <w:tblGrid>
            <w:gridCol w:w="93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57" w:right="0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Meninė (kūrybinė) ir pedagoginė veikla: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88" w:right="0" w:hanging="4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meno kūrinio skelbimas (atlikimas) ar kūrinio realizavimas užsakovui;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88" w:right="0" w:hanging="4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meno kūrinio išleidimas leidyklose, garso ir vaizdo įrašų studijose ir pan.;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8" w:right="0" w:hanging="4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meno kūrinio arba jo skelbimo įvertinimas prestižinėmis užsienio ir (ar) Lietuvos premijomis ar kitais prestižiniais apdovanojimais;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8" w:right="0" w:hanging="4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tarptautinį pripažinimą pelniusių menininkų išugdymas ir (ar) sėkmingas vadovavimas meno daktarų (ar meno licenciatų) meno projektui (sėkmingai apgintas projektas);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88" w:right="0" w:hanging="4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meno tyrimo publikacija pripažintame užsienio ir (ar) Lietuvos leidinyje.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57" w:right="0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Meno sklaidos veikla: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88" w:right="0" w:hanging="4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rengia meno projektus ir (arba) juose dalyvauja;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88" w:right="0" w:hanging="4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skaito viešas menui populiarinti skirtas paskaitas;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88" w:right="0" w:hanging="4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skelbia straipsnius ir recenzijas kultūros, meno ir profesiniuose leidiniuose;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8" w:right="0" w:hanging="4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kuria internetinius meno sklaidos šaltinius, juos prižiūri, reguliariai skleidžia žinias apie meną per žiniasklaidos priemones ir kita;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88" w:right="0" w:hanging="4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dalyvauja kūrybinių sąjungų veikloje;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88" w:right="0" w:hanging="4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dalyvauja meno vertinimo komisijų, kultūros ir meno ekspertų grupių darbe;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88" w:right="0" w:hanging="4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vykdo kitą meno sklaidos veiklą.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57" w:right="0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Metodinė veikla: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8" w:right="0" w:hanging="4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dalyvauja bet kurios pakopos meno studijų procese (šių studijų dalykų rengimas ir dėstymas, vadovavimas meno projektui, meno projekto recenzavimas, vadovavimas studentams rengiant baigiamuosius darbus, darbas gynimo komisijose);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8" w:right="0" w:hanging="4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dalyvauja trečiosios studijų pakopos programos komisijoje, gynimo taryboje arba yra tokios komisijos ar komiteto narys;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8" w:right="0" w:hanging="4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dalyvauja stažuotėse ir dėstytojų mainų programose;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8" w:right="0" w:hanging="4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rengia meistriškumo kursus, kūrybines dirbtuves, seminarus, atviras pamokas;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8" w:right="0" w:hanging="4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dalyvauja profesinės kvalifikacijos tobulinimosi programose;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8" w:right="0" w:hanging="4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rengia studijų vadovus, vadovėlius ar jų dalis, mokomąsias knygas, studijoms skirtus paskaitų konspektus, antologijas, meno kūrinio redakcijas, kitas EHU studijų procese naudojamas metodines priemones.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100" w:before="100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80.0" w:type="dxa"/>
        <w:jc w:val="left"/>
        <w:tblInd w:w="10.0" w:type="dxa"/>
        <w:tblLayout w:type="fixed"/>
        <w:tblLook w:val="0400"/>
      </w:tblPr>
      <w:tblGrid>
        <w:gridCol w:w="800"/>
        <w:gridCol w:w="5800"/>
        <w:gridCol w:w="180"/>
        <w:gridCol w:w="2800"/>
        <w:tblGridChange w:id="0">
          <w:tblGrid>
            <w:gridCol w:w="800"/>
            <w:gridCol w:w="5800"/>
            <w:gridCol w:w="180"/>
            <w:gridCol w:w="280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4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Autorius: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(vardas, pavardė)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(parašas, data)</w:t>
            </w:r>
          </w:p>
        </w:tc>
      </w:tr>
    </w:tbl>
    <w:p w:rsidR="00000000" w:rsidDel="00000000" w:rsidP="00000000" w:rsidRDefault="00000000" w:rsidRPr="00000000" w14:paraId="00000047">
      <w:pPr>
        <w:jc w:val="center"/>
        <w:rPr>
          <w:b w:val="1"/>
          <w:sz w:val="22"/>
          <w:szCs w:val="22"/>
        </w:rPr>
      </w:pPr>
      <w:bookmarkStart w:colFirst="0" w:colLast="0" w:name="_heading=h.yy0bf5a6qa7e" w:id="0"/>
      <w:bookmarkEnd w:id="0"/>
      <w:r w:rsidDel="00000000" w:rsidR="00000000" w:rsidRPr="00000000">
        <w:rPr>
          <w:rtl w:val="0"/>
        </w:rPr>
      </w:r>
    </w:p>
    <w:sectPr>
      <w:pgSz w:h="16837" w:w="11905" w:orient="portrait"/>
      <w:pgMar w:bottom="567" w:top="567" w:left="1134" w:right="124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0" w:line="240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otnoteReference">
    <w:name w:val="footnote reference"/>
    <w:unhideWhenUsed w:val="1"/>
    <w:rPr>
      <w:vertAlign w:val="superscript"/>
    </w:rPr>
  </w:style>
  <w:style w:type="table" w:styleId="temptablestyle5e9ec1b762e60" w:customStyle="1">
    <w:name w:val="temp_table_style|5e9ec1b762e60"/>
    <w:uiPriority w:val="99"/>
    <w:tblPr>
      <w:tblCellMar>
        <w:top w:w="35.0" w:type="dxa"/>
        <w:left w:w="35.0" w:type="dxa"/>
        <w:bottom w:w="35.0" w:type="dxa"/>
        <w:right w:w="35.0" w:type="dxa"/>
      </w:tblCellMar>
    </w:tblPr>
  </w:style>
  <w:style w:type="table" w:styleId="temptablestyle5e9ec1b7634d3" w:customStyle="1">
    <w:name w:val="temp_table_style|5e9ec1b7634d3"/>
    <w:uiPriority w:val="99"/>
    <w:tblPr>
      <w:jc w:val="center"/>
      <w:tblCellMar>
        <w:top w:w="0.0" w:type="dxa"/>
        <w:left w:w="0.0" w:type="dxa"/>
        <w:bottom w:w="0.0" w:type="dxa"/>
        <w:right w:w="0.0" w:type="dxa"/>
      </w:tblCellMar>
    </w:tblPr>
    <w:trPr>
      <w:jc w:val="center"/>
    </w:trPr>
  </w:style>
  <w:style w:type="table" w:styleId="temptablestyle5e9ec1b763793" w:customStyle="1">
    <w:name w:val="temp_table_style|5e9ec1b763793"/>
    <w:uiPriority w:val="99"/>
    <w:tblPr>
      <w:jc w:val="center"/>
      <w:tblCellMar>
        <w:top w:w="0.0" w:type="dxa"/>
        <w:left w:w="0.0" w:type="dxa"/>
        <w:bottom w:w="0.0" w:type="dxa"/>
        <w:right w:w="0.0" w:type="dxa"/>
      </w:tblCellMar>
    </w:tblPr>
    <w:trPr>
      <w:jc w:val="center"/>
    </w:trPr>
  </w:style>
  <w:style w:type="table" w:styleId="temptablestyle5e9ec1b763b9c" w:customStyle="1">
    <w:name w:val="temp_table_style|5e9ec1b763b9c"/>
    <w:uiPriority w:val="99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c1b763ea3" w:customStyle="1">
    <w:name w:val="temp_table_style|5e9ec1b763ea3"/>
    <w:uiPriority w:val="99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c1b764156" w:customStyle="1">
    <w:name w:val="temp_table_style|5e9ec1b764156"/>
    <w:uiPriority w:val="99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c1b764421" w:customStyle="1">
    <w:name w:val="temp_table_style|5e9ec1b764421"/>
    <w:uiPriority w:val="99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c1b7646cd" w:customStyle="1">
    <w:name w:val="temp_table_style|5e9ec1b7646cd"/>
    <w:uiPriority w:val="99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c1b76497b" w:customStyle="1">
    <w:name w:val="temp_table_style|5e9ec1b76497b"/>
    <w:uiPriority w:val="99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c1b764c2b" w:customStyle="1">
    <w:name w:val="temp_table_style|5e9ec1b764c2b"/>
    <w:uiPriority w:val="99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c1b764fec" w:customStyle="1">
    <w:name w:val="temp_table_style|5e9ec1b764fec"/>
    <w:uiPriority w:val="99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c1b765291" w:customStyle="1">
    <w:name w:val="temp_table_style|5e9ec1b765291"/>
    <w:uiPriority w:val="99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c1b7655c9" w:customStyle="1">
    <w:name w:val="temp_table_style|5e9ec1b7655c9"/>
    <w:uiPriority w:val="99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c1b76587b" w:customStyle="1">
    <w:name w:val="temp_table_style|5e9ec1b76587b"/>
    <w:uiPriority w:val="99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c1b765ba3" w:customStyle="1">
    <w:name w:val="temp_table_style|5e9ec1b765ba3"/>
    <w:uiPriority w:val="99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c1b765e45" w:customStyle="1">
    <w:name w:val="temp_table_style|5e9ec1b765e45"/>
    <w:uiPriority w:val="99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c1b7660f6" w:customStyle="1">
    <w:name w:val="temp_table_style|5e9ec1b7660f6"/>
    <w:uiPriority w:val="99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c1b766664" w:customStyle="1">
    <w:name w:val="temp_table_style|5e9ec1b766664"/>
    <w:uiPriority w:val="9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emptablestyle5e9ec1b766a6d" w:customStyle="1">
    <w:name w:val="temp_table_style|5e9ec1b766a6d"/>
    <w:uiPriority w:val="99"/>
    <w:tblPr>
      <w:tblCellMar>
        <w:top w:w="35.0" w:type="dxa"/>
        <w:left w:w="35.0" w:type="dxa"/>
        <w:bottom w:w="35.0" w:type="dxa"/>
        <w:right w:w="35.0" w:type="dxa"/>
      </w:tblCellMar>
    </w:tblPr>
  </w:style>
  <w:style w:type="table" w:styleId="temptablestyle5e9ec2503c23d" w:customStyle="1">
    <w:name w:val="temp_table_style|5e9ec2503c23d"/>
    <w:uiPriority w:val="99"/>
    <w:rsid w:val="00453A85"/>
    <w:tblPr>
      <w:tblCellMar>
        <w:top w:w="35.0" w:type="dxa"/>
        <w:left w:w="35.0" w:type="dxa"/>
        <w:bottom w:w="35.0" w:type="dxa"/>
        <w:right w:w="35.0" w:type="dxa"/>
      </w:tblCellMar>
    </w:tblPr>
  </w:style>
  <w:style w:type="table" w:styleId="temptablestyle5e9ec2503c96f" w:customStyle="1">
    <w:name w:val="temp_table_style|5e9ec2503c96f"/>
    <w:uiPriority w:val="99"/>
    <w:rsid w:val="00453A85"/>
    <w:tblPr>
      <w:jc w:val="center"/>
      <w:tblCellMar>
        <w:top w:w="0.0" w:type="dxa"/>
        <w:left w:w="0.0" w:type="dxa"/>
        <w:bottom w:w="0.0" w:type="dxa"/>
        <w:right w:w="0.0" w:type="dxa"/>
      </w:tblCellMar>
    </w:tblPr>
    <w:trPr>
      <w:jc w:val="center"/>
    </w:trPr>
  </w:style>
  <w:style w:type="table" w:styleId="temptablestyle5e9ec2503cc2d" w:customStyle="1">
    <w:name w:val="temp_table_style|5e9ec2503cc2d"/>
    <w:uiPriority w:val="99"/>
    <w:rsid w:val="00453A85"/>
    <w:tblPr>
      <w:jc w:val="center"/>
      <w:tblCellMar>
        <w:top w:w="0.0" w:type="dxa"/>
        <w:left w:w="0.0" w:type="dxa"/>
        <w:bottom w:w="0.0" w:type="dxa"/>
        <w:right w:w="0.0" w:type="dxa"/>
      </w:tblCellMar>
    </w:tblPr>
    <w:trPr>
      <w:jc w:val="center"/>
    </w:trPr>
  </w:style>
  <w:style w:type="table" w:styleId="temptablestyle5e9ec2503d005" w:customStyle="1">
    <w:name w:val="temp_table_style|5e9ec2503d005"/>
    <w:uiPriority w:val="99"/>
    <w:rsid w:val="00453A85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c2503d2f1" w:customStyle="1">
    <w:name w:val="temp_table_style|5e9ec2503d2f1"/>
    <w:uiPriority w:val="99"/>
    <w:rsid w:val="00453A85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c2503d5ba" w:customStyle="1">
    <w:name w:val="temp_table_style|5e9ec2503d5ba"/>
    <w:uiPriority w:val="99"/>
    <w:rsid w:val="00453A85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c2503d97e" w:customStyle="1">
    <w:name w:val="temp_table_style|5e9ec2503d97e"/>
    <w:uiPriority w:val="99"/>
    <w:rsid w:val="00453A85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c2503dc40" w:customStyle="1">
    <w:name w:val="temp_table_style|5e9ec2503dc40"/>
    <w:uiPriority w:val="99"/>
    <w:rsid w:val="00453A85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c2503df58" w:customStyle="1">
    <w:name w:val="temp_table_style|5e9ec2503df58"/>
    <w:uiPriority w:val="99"/>
    <w:rsid w:val="00453A85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c2503e22f" w:customStyle="1">
    <w:name w:val="temp_table_style|5e9ec2503e22f"/>
    <w:uiPriority w:val="99"/>
    <w:rsid w:val="00453A85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c2503e591" w:customStyle="1">
    <w:name w:val="temp_table_style|5e9ec2503e591"/>
    <w:uiPriority w:val="99"/>
    <w:rsid w:val="00453A85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c2503e8d4" w:customStyle="1">
    <w:name w:val="temp_table_style|5e9ec2503e8d4"/>
    <w:uiPriority w:val="99"/>
    <w:rsid w:val="00453A85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c2503eb8c" w:customStyle="1">
    <w:name w:val="temp_table_style|5e9ec2503eb8c"/>
    <w:uiPriority w:val="99"/>
    <w:rsid w:val="00453A85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c2503ee68" w:customStyle="1">
    <w:name w:val="temp_table_style|5e9ec2503ee68"/>
    <w:uiPriority w:val="99"/>
    <w:rsid w:val="00453A85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c2503f171" w:customStyle="1">
    <w:name w:val="temp_table_style|5e9ec2503f171"/>
    <w:uiPriority w:val="99"/>
    <w:rsid w:val="00453A85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c2503f429" w:customStyle="1">
    <w:name w:val="temp_table_style|5e9ec2503f429"/>
    <w:uiPriority w:val="99"/>
    <w:rsid w:val="00453A85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c2503f6ea" w:customStyle="1">
    <w:name w:val="temp_table_style|5e9ec2503f6ea"/>
    <w:uiPriority w:val="99"/>
    <w:rsid w:val="00453A85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c2503fac8" w:customStyle="1">
    <w:name w:val="temp_table_style|5e9ec2503fac8"/>
    <w:uiPriority w:val="99"/>
    <w:rsid w:val="00453A85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c2503fd83" w:customStyle="1">
    <w:name w:val="temp_table_style|5e9ec2503fd83"/>
    <w:uiPriority w:val="99"/>
    <w:rsid w:val="00453A85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c2504003d" w:customStyle="1">
    <w:name w:val="temp_table_style|5e9ec2504003d"/>
    <w:uiPriority w:val="99"/>
    <w:rsid w:val="00453A85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c25040310" w:customStyle="1">
    <w:name w:val="temp_table_style|5e9ec25040310"/>
    <w:uiPriority w:val="99"/>
    <w:rsid w:val="00453A85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c250405f0" w:customStyle="1">
    <w:name w:val="temp_table_style|5e9ec250405f0"/>
    <w:uiPriority w:val="99"/>
    <w:rsid w:val="00453A85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c250408aa" w:customStyle="1">
    <w:name w:val="temp_table_style|5e9ec250408aa"/>
    <w:uiPriority w:val="99"/>
    <w:rsid w:val="00453A85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c25040bd9" w:customStyle="1">
    <w:name w:val="temp_table_style|5e9ec25040bd9"/>
    <w:uiPriority w:val="99"/>
    <w:rsid w:val="00453A85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c25040e8e" w:customStyle="1">
    <w:name w:val="temp_table_style|5e9ec25040e8e"/>
    <w:uiPriority w:val="99"/>
    <w:rsid w:val="00453A85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c2504116a" w:customStyle="1">
    <w:name w:val="temp_table_style|5e9ec2504116a"/>
    <w:uiPriority w:val="99"/>
    <w:rsid w:val="00453A85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c2504143a" w:customStyle="1">
    <w:name w:val="temp_table_style|5e9ec2504143a"/>
    <w:uiPriority w:val="99"/>
    <w:rsid w:val="00453A85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c25041707" w:customStyle="1">
    <w:name w:val="temp_table_style|5e9ec25041707"/>
    <w:uiPriority w:val="99"/>
    <w:rsid w:val="00453A85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c250419be" w:customStyle="1">
    <w:name w:val="temp_table_style|5e9ec250419be"/>
    <w:uiPriority w:val="99"/>
    <w:rsid w:val="00453A85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c25041e04" w:customStyle="1">
    <w:name w:val="temp_table_style|5e9ec25041e04"/>
    <w:uiPriority w:val="99"/>
    <w:rsid w:val="00453A8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Paragraph">
    <w:name w:val="List Paragraph"/>
    <w:basedOn w:val="Normal"/>
    <w:qFormat w:val="1"/>
    <w:rsid w:val="00B31746"/>
    <w:pPr>
      <w:spacing w:after="200" w:line="276" w:lineRule="auto"/>
      <w:ind w:left="1296"/>
    </w:pPr>
    <w:rPr>
      <w:rFonts w:ascii="Times New Roman" w:cs="Times New Roman" w:eastAsia="Times New Roman" w:hAnsi="Times New Roman"/>
      <w:lang w:val="lt-LT"/>
    </w:rPr>
  </w:style>
  <w:style w:type="paragraph" w:styleId="FootnoteText">
    <w:name w:val="footnote text"/>
    <w:basedOn w:val="Normal"/>
    <w:link w:val="FootnoteTextChar"/>
    <w:rsid w:val="00B31746"/>
    <w:pPr>
      <w:spacing w:after="200" w:line="276" w:lineRule="auto"/>
    </w:pPr>
    <w:rPr>
      <w:rFonts w:ascii="Times New Roman" w:cs="Times New Roman" w:eastAsia="Times New Roman" w:hAnsi="Times New Roman"/>
      <w:lang w:val="lt-LT"/>
    </w:rPr>
  </w:style>
  <w:style w:type="character" w:styleId="FootnoteTextChar" w:customStyle="1">
    <w:name w:val="Footnote Text Char"/>
    <w:basedOn w:val="DefaultParagraphFont"/>
    <w:link w:val="FootnoteText"/>
    <w:rsid w:val="00B31746"/>
    <w:rPr>
      <w:rFonts w:ascii="Times New Roman" w:cs="Times New Roman" w:eastAsia="Times New Roman" w:hAnsi="Times New Roman"/>
      <w:lang w:val="lt-LT"/>
    </w:rPr>
  </w:style>
  <w:style w:type="character" w:styleId="Hyperlink">
    <w:name w:val="Hyperlink"/>
    <w:rsid w:val="00B317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0002C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0002C"/>
    <w:rPr>
      <w:rFonts w:ascii="Tahoma" w:cs="Tahoma" w:hAnsi="Tahoma"/>
      <w:sz w:val="16"/>
      <w:szCs w:val="16"/>
    </w:rPr>
  </w:style>
  <w:style w:type="paragraph" w:styleId="EMPTYCELLSTYLE" w:customStyle="1">
    <w:name w:val="EMPTY_CELL_STYLE"/>
    <w:basedOn w:val="Normal"/>
    <w:qFormat w:val="1"/>
    <w:rsid w:val="0070002C"/>
    <w:rPr>
      <w:rFonts w:ascii="Times New Roman" w:cs="Times New Roman" w:eastAsia="Times New Roman" w:hAnsi="Times New Roman"/>
      <w:sz w:val="1"/>
      <w:lang w:eastAsia="en-GB" w:val="en-GB"/>
    </w:rPr>
  </w:style>
  <w:style w:type="paragraph" w:styleId="paramvalue" w:customStyle="1">
    <w:name w:val="param value"/>
    <w:qFormat w:val="1"/>
    <w:rsid w:val="0070002C"/>
    <w:pPr>
      <w:spacing w:after="0" w:line="240" w:lineRule="auto"/>
    </w:pPr>
    <w:rPr>
      <w:rFonts w:ascii="Times New Roman" w:cs="Times New Roman" w:eastAsia="Times New Roman" w:hAnsi="Times New Roman"/>
      <w:lang w:eastAsia="en-GB" w:val="en-GB"/>
    </w:rPr>
  </w:style>
  <w:style w:type="paragraph" w:styleId="Default" w:customStyle="1">
    <w:name w:val="Default"/>
    <w:rsid w:val="00663C31"/>
    <w:pPr>
      <w:autoSpaceDE w:val="0"/>
      <w:autoSpaceDN w:val="0"/>
      <w:adjustRightInd w:val="0"/>
      <w:spacing w:after="0" w:line="240" w:lineRule="auto"/>
    </w:pPr>
    <w:rPr>
      <w:rFonts w:ascii="Century Gothic" w:cs="Century Gothic" w:hAnsi="Century Gothic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E768C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5.0" w:type="dxa"/>
        <w:left w:w="35.0" w:type="dxa"/>
        <w:bottom w:w="35.0" w:type="dxa"/>
        <w:right w:w="3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23+VrIBcikPeMjSnOiTEh/tCQw==">CgMxLjAyDmgueXkwYmY1YTZxYTdlOAByITExeWk4bk5DbEZLLWdfSUFJNkdjZk1MSm1IeDhpTkRWNg==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2025-04-10T11:25:00Z</dcterms:created>
  <dc:creator>Daiva Sabonienė</dc:creator>
</cp:coreProperties>
</file>